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98" w:rsidRDefault="00773E61">
      <w:r>
        <w:rPr>
          <w:noProof/>
        </w:rPr>
        <w:drawing>
          <wp:inline distT="0" distB="0" distL="0" distR="0">
            <wp:extent cx="5274310" cy="226116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E61" w:rsidRDefault="00773E61"/>
    <w:p w:rsidR="00773E61" w:rsidRDefault="00773E61">
      <w:r>
        <w:rPr>
          <w:rFonts w:hint="eastAsia"/>
        </w:rPr>
        <w:t>tRNAs</w:t>
      </w:r>
      <w:r>
        <w:rPr>
          <w:rFonts w:hint="eastAsia"/>
        </w:rPr>
        <w:t>：</w:t>
      </w:r>
      <w:hyperlink r:id="rId7" w:history="1">
        <w:r>
          <w:rPr>
            <w:rStyle w:val="a6"/>
          </w:rPr>
          <w:t>tRNAscan-SE Search Server (ucsc.edu)</w:t>
        </w:r>
      </w:hyperlink>
    </w:p>
    <w:p w:rsidR="00773E61" w:rsidRDefault="00773E61"/>
    <w:p w:rsidR="00773E61" w:rsidRDefault="00773E61">
      <w:r>
        <w:rPr>
          <w:rFonts w:hint="eastAsia"/>
        </w:rPr>
        <w:t>用法：</w:t>
      </w:r>
      <w:hyperlink r:id="rId8" w:history="1">
        <w:r>
          <w:rPr>
            <w:rStyle w:val="a6"/>
          </w:rPr>
          <w:t>tRNAscan-SE</w:t>
        </w:r>
        <w:r>
          <w:rPr>
            <w:rStyle w:val="a6"/>
          </w:rPr>
          <w:t>使用说明</w:t>
        </w:r>
        <w:r>
          <w:rPr>
            <w:rStyle w:val="a6"/>
          </w:rPr>
          <w:t>_</w:t>
        </w:r>
        <w:r>
          <w:rPr>
            <w:rStyle w:val="a6"/>
          </w:rPr>
          <w:t>高锦的博客</w:t>
        </w:r>
        <w:r>
          <w:rPr>
            <w:rStyle w:val="a6"/>
          </w:rPr>
          <w:t>-CSDN</w:t>
        </w:r>
        <w:r>
          <w:rPr>
            <w:rStyle w:val="a6"/>
          </w:rPr>
          <w:t>博客</w:t>
        </w:r>
      </w:hyperlink>
    </w:p>
    <w:p w:rsidR="00773E61" w:rsidRDefault="00773E61"/>
    <w:p w:rsidR="00773E61" w:rsidRDefault="00933160">
      <w:r>
        <w:rPr>
          <w:rFonts w:hint="eastAsia"/>
        </w:rPr>
        <w:t>r</w:t>
      </w:r>
      <w:r>
        <w:t>R</w:t>
      </w:r>
      <w:r>
        <w:rPr>
          <w:rFonts w:hint="eastAsia"/>
        </w:rPr>
        <w:t xml:space="preserve">NA:  </w:t>
      </w:r>
      <w:r w:rsidR="002562C6">
        <w:rPr>
          <w:rFonts w:hint="eastAsia"/>
        </w:rPr>
        <w:t>blastn</w:t>
      </w:r>
    </w:p>
    <w:p w:rsidR="002562C6" w:rsidRDefault="002562C6">
      <w:r>
        <w:rPr>
          <w:rFonts w:hint="eastAsia"/>
        </w:rPr>
        <w:t>database</w:t>
      </w:r>
      <w:r>
        <w:rPr>
          <w:rFonts w:hint="eastAsia"/>
        </w:rPr>
        <w:t>：</w:t>
      </w:r>
      <w:r w:rsidR="00747F3D">
        <w:rPr>
          <w:rFonts w:hint="eastAsia"/>
        </w:rPr>
        <w:t>以</w:t>
      </w:r>
      <w:r w:rsidRPr="002562C6">
        <w:t>Target=AJ307354</w:t>
      </w:r>
      <w:r w:rsidR="00747F3D">
        <w:rPr>
          <w:rFonts w:hint="eastAsia"/>
        </w:rPr>
        <w:t>为例，</w:t>
      </w:r>
      <w:r w:rsidR="00747F3D">
        <w:rPr>
          <w:rFonts w:hint="eastAsia"/>
        </w:rPr>
        <w:t>NCBI-</w:t>
      </w:r>
      <w:r w:rsidR="00747F3D" w:rsidRPr="00747F3D">
        <w:t xml:space="preserve"> </w:t>
      </w:r>
      <w:r w:rsidR="00747F3D" w:rsidRPr="002562C6">
        <w:t>AJ307354</w:t>
      </w:r>
      <w:r w:rsidR="00747F3D">
        <w:rPr>
          <w:rFonts w:hint="eastAsia"/>
        </w:rPr>
        <w:t>-sequence download</w:t>
      </w:r>
      <w:r w:rsidR="00747F3D">
        <w:rPr>
          <w:rFonts w:hint="eastAsia"/>
        </w:rPr>
        <w:t>，全部下载完成后生成</w:t>
      </w:r>
      <w:r w:rsidR="00747F3D">
        <w:rPr>
          <w:rFonts w:hint="eastAsia"/>
        </w:rPr>
        <w:t>database</w:t>
      </w:r>
    </w:p>
    <w:p w:rsidR="00747F3D" w:rsidRDefault="00747F3D">
      <w:r>
        <w:rPr>
          <w:rFonts w:hint="eastAsia"/>
        </w:rPr>
        <w:t>blastn</w:t>
      </w:r>
      <w:r>
        <w:rPr>
          <w:rFonts w:hint="eastAsia"/>
        </w:rPr>
        <w:t>：</w:t>
      </w:r>
      <w:r>
        <w:rPr>
          <w:rFonts w:hint="eastAsia"/>
        </w:rPr>
        <w:t>evalua 10</w:t>
      </w:r>
      <w:r w:rsidRPr="003967B5">
        <w:rPr>
          <w:rFonts w:hint="eastAsia"/>
          <w:vertAlign w:val="superscript"/>
        </w:rPr>
        <w:t>-15</w:t>
      </w:r>
      <w:r>
        <w:rPr>
          <w:rFonts w:hint="eastAsia"/>
        </w:rPr>
        <w:t>、</w:t>
      </w:r>
      <w:r>
        <w:rPr>
          <w:rFonts w:hint="eastAsia"/>
        </w:rPr>
        <w:t>outform 6</w:t>
      </w:r>
    </w:p>
    <w:p w:rsidR="002562C6" w:rsidRDefault="00A77DEE">
      <w:r>
        <w:rPr>
          <w:rFonts w:hint="eastAsia"/>
        </w:rPr>
        <w:t>提取结果，统计个数</w:t>
      </w:r>
    </w:p>
    <w:p w:rsidR="00A77DEE" w:rsidRDefault="00A77DEE"/>
    <w:p w:rsidR="00A77DEE" w:rsidRDefault="006A4C98">
      <w:hyperlink r:id="rId9" w:history="1">
        <w:r w:rsidR="00A77DEE">
          <w:rPr>
            <w:rStyle w:val="a6"/>
          </w:rPr>
          <w:t>Infernal: inference of RNA alignments (eddylab.org)</w:t>
        </w:r>
      </w:hyperlink>
    </w:p>
    <w:p w:rsidR="00A77DEE" w:rsidRDefault="00A77DEE"/>
    <w:p w:rsidR="00A77DEE" w:rsidRDefault="00A77DEE" w:rsidP="00A77DEE">
      <w:r>
        <w:rPr>
          <w:rFonts w:hint="eastAsia"/>
        </w:rPr>
        <w:t>用法：</w:t>
      </w:r>
      <w:hyperlink r:id="rId10" w:history="1">
        <w:r>
          <w:rPr>
            <w:rStyle w:val="a6"/>
          </w:rPr>
          <w:t>使用</w:t>
        </w:r>
        <w:r>
          <w:rPr>
            <w:rStyle w:val="a6"/>
          </w:rPr>
          <w:t xml:space="preserve"> rfam </w:t>
        </w:r>
        <w:r>
          <w:rPr>
            <w:rStyle w:val="a6"/>
          </w:rPr>
          <w:t>进行</w:t>
        </w:r>
        <w:r>
          <w:rPr>
            <w:rStyle w:val="a6"/>
          </w:rPr>
          <w:t xml:space="preserve"> ncRNA </w:t>
        </w:r>
        <w:r>
          <w:rPr>
            <w:rStyle w:val="a6"/>
          </w:rPr>
          <w:t>注释</w:t>
        </w:r>
        <w:r>
          <w:rPr>
            <w:rStyle w:val="a6"/>
          </w:rPr>
          <w:t xml:space="preserve"> | </w:t>
        </w:r>
        <w:r>
          <w:rPr>
            <w:rStyle w:val="a6"/>
          </w:rPr>
          <w:t>陈连福的生信博客</w:t>
        </w:r>
        <w:r>
          <w:rPr>
            <w:rStyle w:val="a6"/>
          </w:rPr>
          <w:t xml:space="preserve"> (chenlianfu.com)</w:t>
        </w:r>
      </w:hyperlink>
    </w:p>
    <w:sectPr w:rsidR="00A77DEE" w:rsidSect="006A4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A2" w:rsidRDefault="005A6AA2" w:rsidP="00773E61">
      <w:r>
        <w:separator/>
      </w:r>
    </w:p>
  </w:endnote>
  <w:endnote w:type="continuationSeparator" w:id="1">
    <w:p w:rsidR="005A6AA2" w:rsidRDefault="005A6AA2" w:rsidP="00773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A2" w:rsidRDefault="005A6AA2" w:rsidP="00773E61">
      <w:r>
        <w:separator/>
      </w:r>
    </w:p>
  </w:footnote>
  <w:footnote w:type="continuationSeparator" w:id="1">
    <w:p w:rsidR="005A6AA2" w:rsidRDefault="005A6AA2" w:rsidP="00773E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E61"/>
    <w:rsid w:val="002562C6"/>
    <w:rsid w:val="003967B5"/>
    <w:rsid w:val="005A6AA2"/>
    <w:rsid w:val="006A4C98"/>
    <w:rsid w:val="00747F3D"/>
    <w:rsid w:val="00773E61"/>
    <w:rsid w:val="00933160"/>
    <w:rsid w:val="00A77DEE"/>
    <w:rsid w:val="00D6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9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3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3E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3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3E6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73E6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3E6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73E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sdn.net/herokoking/article/details/778536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owelab.ucsc.edu/tRNAscan-S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chenlianfu.com/?p=218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ddylab.org/infernal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</dc:creator>
  <cp:keywords/>
  <dc:description/>
  <cp:lastModifiedBy>sys</cp:lastModifiedBy>
  <cp:revision>4</cp:revision>
  <dcterms:created xsi:type="dcterms:W3CDTF">2021-05-31T07:23:00Z</dcterms:created>
  <dcterms:modified xsi:type="dcterms:W3CDTF">2021-05-31T09:00:00Z</dcterms:modified>
</cp:coreProperties>
</file>